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0CD1" w14:textId="77777777" w:rsidR="008C1672" w:rsidRDefault="008C1672" w:rsidP="008C1672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Ordine degli Ingegneri della Regione Autonoma Valle d’Aosta</w:t>
      </w:r>
    </w:p>
    <w:p w14:paraId="2E801A52" w14:textId="7FE16005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</w:t>
      </w:r>
      <w:r w:rsidR="002D37CA">
        <w:rPr>
          <w:rFonts w:asciiTheme="majorHAnsi" w:hAnsiTheme="majorHAnsi"/>
          <w:b/>
          <w:smallCaps/>
          <w:sz w:val="22"/>
          <w:szCs w:val="22"/>
        </w:rPr>
        <w:t>semplic</w:t>
      </w:r>
      <w:r w:rsidRPr="00AA3AD5">
        <w:rPr>
          <w:rFonts w:asciiTheme="majorHAnsi" w:hAnsiTheme="majorHAnsi"/>
          <w:b/>
          <w:smallCaps/>
          <w:sz w:val="22"/>
          <w:szCs w:val="22"/>
        </w:rPr>
        <w:t>i (art. 5 comma I D.Lgs. 14 marzo 2013 n. 33) - I</w:t>
      </w:r>
      <w:r w:rsidR="0054553B">
        <w:rPr>
          <w:rFonts w:asciiTheme="majorHAnsi" w:hAnsiTheme="majorHAnsi"/>
          <w:b/>
          <w:smallCaps/>
          <w:sz w:val="22"/>
          <w:szCs w:val="22"/>
        </w:rPr>
        <w:t>I</w:t>
      </w:r>
      <w:r w:rsidRPr="00AA3AD5">
        <w:rPr>
          <w:rFonts w:asciiTheme="majorHAnsi" w:hAnsiTheme="majorHAnsi"/>
          <w:b/>
          <w:smallCaps/>
          <w:sz w:val="22"/>
          <w:szCs w:val="22"/>
        </w:rPr>
        <w:t xml:space="preserve"> semestre anno 20</w:t>
      </w:r>
      <w:r w:rsidR="00150C82">
        <w:rPr>
          <w:rFonts w:asciiTheme="majorHAnsi" w:hAnsiTheme="majorHAnsi"/>
          <w:b/>
          <w:smallCaps/>
          <w:sz w:val="22"/>
          <w:szCs w:val="22"/>
        </w:rPr>
        <w:t>2</w:t>
      </w:r>
      <w:r w:rsidRPr="00AA3AD5">
        <w:rPr>
          <w:rFonts w:asciiTheme="majorHAnsi" w:hAnsiTheme="majorHAnsi"/>
          <w:b/>
          <w:smallCaps/>
          <w:sz w:val="22"/>
          <w:szCs w:val="22"/>
        </w:rPr>
        <w:t>1</w:t>
      </w:r>
    </w:p>
    <w:p w14:paraId="037E7A5C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2628C23D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9"/>
        <w:gridCol w:w="1637"/>
        <w:gridCol w:w="3260"/>
        <w:gridCol w:w="1937"/>
        <w:gridCol w:w="1919"/>
      </w:tblGrid>
      <w:tr w:rsidR="00AA3AD5" w14:paraId="6D907491" w14:textId="77777777" w:rsidTr="008C1672">
        <w:tc>
          <w:tcPr>
            <w:tcW w:w="869" w:type="dxa"/>
            <w:shd w:val="clear" w:color="auto" w:fill="4F81BD" w:themeFill="accent1"/>
          </w:tcPr>
          <w:p w14:paraId="04B05516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7BBCE5EF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18CE03D4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4F81BD" w:themeFill="accent1"/>
          </w:tcPr>
          <w:p w14:paraId="32759530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3E91C9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00FBAC80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44" w:type="dxa"/>
            <w:shd w:val="clear" w:color="auto" w:fill="4F81BD" w:themeFill="accent1"/>
          </w:tcPr>
          <w:p w14:paraId="52154878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58A169D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55" w:type="dxa"/>
            <w:shd w:val="clear" w:color="auto" w:fill="4F81BD" w:themeFill="accent1"/>
          </w:tcPr>
          <w:p w14:paraId="6D923D0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E3B438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55" w:type="dxa"/>
            <w:shd w:val="clear" w:color="auto" w:fill="4F81BD" w:themeFill="accent1"/>
          </w:tcPr>
          <w:p w14:paraId="6299745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34103A11" w14:textId="77777777" w:rsidR="00AA3AD5" w:rsidRPr="00AA3AD5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AA3AD5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2CCB7988" w14:textId="77777777" w:rsidTr="00AA3AD5">
        <w:tc>
          <w:tcPr>
            <w:tcW w:w="869" w:type="dxa"/>
          </w:tcPr>
          <w:p w14:paraId="59D4C91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5332B50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5B584A5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52932F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895FB0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0D7CBF3" w14:textId="77777777" w:rsidTr="00AA3AD5">
        <w:tc>
          <w:tcPr>
            <w:tcW w:w="869" w:type="dxa"/>
          </w:tcPr>
          <w:p w14:paraId="15022F59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FDF341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00DEFAA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0542A26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685CF2B4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7502570" w14:textId="77777777" w:rsidTr="00AA3AD5">
        <w:tc>
          <w:tcPr>
            <w:tcW w:w="869" w:type="dxa"/>
          </w:tcPr>
          <w:p w14:paraId="01B7FAB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0A1A760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342FD1A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298BBB79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0A3CF2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16FA1B82" w14:textId="77777777" w:rsidTr="00AA3AD5">
        <w:tc>
          <w:tcPr>
            <w:tcW w:w="869" w:type="dxa"/>
          </w:tcPr>
          <w:p w14:paraId="38B9166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49" w:type="dxa"/>
          </w:tcPr>
          <w:p w14:paraId="2F9C2EC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344" w:type="dxa"/>
          </w:tcPr>
          <w:p w14:paraId="15BC44B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72A4FCF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55" w:type="dxa"/>
          </w:tcPr>
          <w:p w14:paraId="3E8888E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13FE062C" w14:textId="77777777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133F8574" w14:textId="6674A525" w:rsidR="0054553B" w:rsidRPr="00AA3AD5" w:rsidRDefault="0054553B" w:rsidP="00AA3AD5">
      <w:pPr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>Durante il secondo semestre del 20</w:t>
      </w:r>
      <w:r w:rsidR="00150C82">
        <w:rPr>
          <w:rFonts w:asciiTheme="majorHAnsi" w:hAnsiTheme="majorHAnsi"/>
          <w:b/>
          <w:smallCaps/>
          <w:sz w:val="22"/>
          <w:szCs w:val="22"/>
        </w:rPr>
        <w:t>2</w:t>
      </w:r>
      <w:r>
        <w:rPr>
          <w:rFonts w:asciiTheme="majorHAnsi" w:hAnsiTheme="majorHAnsi"/>
          <w:b/>
          <w:smallCaps/>
          <w:sz w:val="22"/>
          <w:szCs w:val="22"/>
        </w:rPr>
        <w:t xml:space="preserve">1 non sono state presentate istanze di accesso civico </w:t>
      </w:r>
      <w:r w:rsidR="002D37CA">
        <w:rPr>
          <w:rFonts w:asciiTheme="majorHAnsi" w:hAnsiTheme="majorHAnsi"/>
          <w:b/>
          <w:smallCaps/>
          <w:sz w:val="22"/>
          <w:szCs w:val="22"/>
        </w:rPr>
        <w:t>semplice</w:t>
      </w:r>
      <w:r>
        <w:rPr>
          <w:rFonts w:asciiTheme="majorHAnsi" w:hAnsiTheme="majorHAnsi"/>
          <w:b/>
          <w:smallCaps/>
          <w:sz w:val="22"/>
          <w:szCs w:val="22"/>
        </w:rPr>
        <w:t>.</w:t>
      </w:r>
    </w:p>
    <w:sectPr w:rsidR="0054553B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0935D1"/>
    <w:rsid w:val="00150C82"/>
    <w:rsid w:val="0021572C"/>
    <w:rsid w:val="002C4B13"/>
    <w:rsid w:val="002D37CA"/>
    <w:rsid w:val="0054553B"/>
    <w:rsid w:val="0057385F"/>
    <w:rsid w:val="008C1672"/>
    <w:rsid w:val="00AA3AD5"/>
    <w:rsid w:val="00C430FD"/>
    <w:rsid w:val="00D82DC4"/>
    <w:rsid w:val="00DA5BE9"/>
    <w:rsid w:val="00E0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33708"/>
  <w14:defaultImageDpi w14:val="300"/>
  <w15:docId w15:val="{F61844C7-4C14-E54C-9B0E-92FA1A9E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Segreteria</cp:lastModifiedBy>
  <cp:revision>3</cp:revision>
  <dcterms:created xsi:type="dcterms:W3CDTF">2023-07-10T09:56:00Z</dcterms:created>
  <dcterms:modified xsi:type="dcterms:W3CDTF">2023-07-10T09:56:00Z</dcterms:modified>
</cp:coreProperties>
</file>