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2959" w14:textId="6219FF26" w:rsidR="005277AF" w:rsidRDefault="005277AF" w:rsidP="005277AF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Ordine </w:t>
      </w:r>
      <w:r w:rsidR="0080473C">
        <w:rPr>
          <w:rFonts w:asciiTheme="majorHAnsi" w:hAnsiTheme="majorHAnsi"/>
          <w:b/>
          <w:smallCaps/>
          <w:sz w:val="22"/>
          <w:szCs w:val="22"/>
        </w:rPr>
        <w:t>degli Ingegneri della Regione Autonoma Valle d’Aosta</w:t>
      </w:r>
    </w:p>
    <w:p w14:paraId="459A63FC" w14:textId="77777777" w:rsidR="00B710E2" w:rsidRDefault="00B710E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24C3266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51073A">
        <w:rPr>
          <w:rFonts w:asciiTheme="majorHAnsi" w:hAnsiTheme="majorHAnsi"/>
          <w:b/>
          <w:smallCaps/>
          <w:sz w:val="22"/>
          <w:szCs w:val="22"/>
        </w:rPr>
        <w:t>5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80473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1A4D1B52" w:rsidR="00AA3AD5" w:rsidRPr="00AA3AD5" w:rsidRDefault="00420FEE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0094E6C3" w14:textId="39733EB0" w:rsidR="00AA3AD5" w:rsidRPr="00AA3AD5" w:rsidRDefault="00420FEE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31/01/2025</w:t>
            </w:r>
          </w:p>
        </w:tc>
        <w:tc>
          <w:tcPr>
            <w:tcW w:w="3248" w:type="dxa"/>
          </w:tcPr>
          <w:p w14:paraId="6B656D0D" w14:textId="1BE278E3" w:rsidR="00AA3AD5" w:rsidRPr="00AA3AD5" w:rsidRDefault="00420FEE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REGOLARITA’ ISCRIZIONE ALL’ORDINE DI N. 1 ISCRITTO</w:t>
            </w:r>
          </w:p>
        </w:tc>
        <w:tc>
          <w:tcPr>
            <w:tcW w:w="1928" w:type="dxa"/>
          </w:tcPr>
          <w:p w14:paraId="2D157DFE" w14:textId="51E57DDD" w:rsidR="00AA3AD5" w:rsidRPr="00AA3AD5" w:rsidRDefault="00420FEE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28/02/2025</w:t>
            </w:r>
          </w:p>
        </w:tc>
        <w:tc>
          <w:tcPr>
            <w:tcW w:w="1944" w:type="dxa"/>
          </w:tcPr>
          <w:p w14:paraId="2C8F3871" w14:textId="0AD66D77" w:rsidR="00AA3AD5" w:rsidRPr="00AA3AD5" w:rsidRDefault="00420FEE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ACCOLTA</w:t>
            </w: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4A5AC1BF" w14:textId="716D3089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F5314"/>
    <w:rsid w:val="0021572C"/>
    <w:rsid w:val="00350A14"/>
    <w:rsid w:val="00362583"/>
    <w:rsid w:val="00420FEE"/>
    <w:rsid w:val="00423B2B"/>
    <w:rsid w:val="004A5BBE"/>
    <w:rsid w:val="004D2758"/>
    <w:rsid w:val="0051073A"/>
    <w:rsid w:val="005115F8"/>
    <w:rsid w:val="005277AF"/>
    <w:rsid w:val="00574414"/>
    <w:rsid w:val="005753B3"/>
    <w:rsid w:val="006228BA"/>
    <w:rsid w:val="00674702"/>
    <w:rsid w:val="007A4F0E"/>
    <w:rsid w:val="007D7A59"/>
    <w:rsid w:val="0080473C"/>
    <w:rsid w:val="00880318"/>
    <w:rsid w:val="00884313"/>
    <w:rsid w:val="00A40026"/>
    <w:rsid w:val="00A8725A"/>
    <w:rsid w:val="00AA3AD5"/>
    <w:rsid w:val="00B710E2"/>
    <w:rsid w:val="00DA5BE9"/>
    <w:rsid w:val="00E02FC1"/>
    <w:rsid w:val="00EA3978"/>
    <w:rsid w:val="00FA4252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11</cp:revision>
  <dcterms:created xsi:type="dcterms:W3CDTF">2023-06-28T05:56:00Z</dcterms:created>
  <dcterms:modified xsi:type="dcterms:W3CDTF">2025-07-24T09:26:00Z</dcterms:modified>
</cp:coreProperties>
</file>